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38" w:rsidRPr="00184B7D" w:rsidRDefault="002B6038" w:rsidP="002B603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eastAsia="zh-CN"/>
        </w:rPr>
      </w:pPr>
      <w:bookmarkStart w:id="0" w:name="_GoBack"/>
      <w:r w:rsidRPr="00184B7D">
        <w:rPr>
          <w:rFonts w:ascii="Arial" w:eastAsia="Times New Roman" w:hAnsi="Arial" w:cs="Arial"/>
          <w:b/>
          <w:bCs/>
          <w:color w:val="0070C0"/>
          <w:sz w:val="24"/>
          <w:szCs w:val="24"/>
          <w:lang w:eastAsia="zh-CN"/>
        </w:rPr>
        <w:t>Раздел 4. Обжалование решений администрации, действий (бездействия) должностных лиц</w:t>
      </w:r>
    </w:p>
    <w:p w:rsidR="002B6038" w:rsidRPr="00184B7D" w:rsidRDefault="002B6038" w:rsidP="002B603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eastAsia="zh-CN"/>
        </w:rPr>
      </w:pPr>
    </w:p>
    <w:bookmarkEnd w:id="0"/>
    <w:p w:rsidR="002B6038" w:rsidRPr="002B6038" w:rsidRDefault="002B6038" w:rsidP="002B603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B603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2B6038" w:rsidRPr="002B6038" w:rsidRDefault="002B6038" w:rsidP="002B603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B603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2B6038" w:rsidRPr="002B6038" w:rsidRDefault="002B6038" w:rsidP="002B603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B603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решений о проведении контрольных мероприятий;</w:t>
      </w:r>
    </w:p>
    <w:p w:rsidR="002B6038" w:rsidRPr="002B6038" w:rsidRDefault="002B6038" w:rsidP="002B603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B603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2B6038" w:rsidRPr="002B6038" w:rsidRDefault="002B6038" w:rsidP="002B603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B603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действий (бездействия) должностных лиц в рамках контрольных мероприятий.</w:t>
      </w:r>
    </w:p>
    <w:p w:rsidR="002B6038" w:rsidRPr="002B6038" w:rsidRDefault="002B6038" w:rsidP="002B603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B603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B60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2B603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2B6038" w:rsidRPr="002B6038" w:rsidRDefault="002B6038" w:rsidP="002B603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0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с предварительным информированием Главы</w:t>
      </w:r>
      <w:r w:rsidRPr="002B603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2B60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наличии в</w:t>
      </w:r>
      <w:r w:rsidRPr="002B603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2B60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2B6038" w:rsidRPr="002B6038" w:rsidRDefault="002B6038" w:rsidP="002B603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B603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4.4. Жалоба на решение администрации, действия (бездействие) должностных лиц рассматривается Главой.</w:t>
      </w:r>
    </w:p>
    <w:p w:rsidR="002B6038" w:rsidRPr="002B6038" w:rsidRDefault="002B6038" w:rsidP="002B603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B603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B6038" w:rsidRPr="002B6038" w:rsidRDefault="002B6038" w:rsidP="002B603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B603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B6038" w:rsidRPr="002B6038" w:rsidRDefault="002B6038" w:rsidP="002B603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B603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лицом).</w:t>
      </w:r>
    </w:p>
    <w:p w:rsidR="002B6038" w:rsidRPr="002B6038" w:rsidRDefault="002B6038" w:rsidP="002B603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B603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B6038" w:rsidRPr="002B6038" w:rsidRDefault="002B6038" w:rsidP="002B603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B603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2B6038" w:rsidRPr="002B6038" w:rsidRDefault="002B6038" w:rsidP="002B603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B603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8185C" w:rsidRDefault="0018185C"/>
    <w:sectPr w:rsidR="0018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38"/>
    <w:rsid w:val="0018185C"/>
    <w:rsid w:val="00184B7D"/>
    <w:rsid w:val="002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2023-07-11T08:18:00Z</dcterms:created>
  <dcterms:modified xsi:type="dcterms:W3CDTF">2023-07-20T08:52:00Z</dcterms:modified>
</cp:coreProperties>
</file>